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C6" w:rsidRDefault="005555C6">
      <w:hyperlink r:id="rId4" w:history="1">
        <w:r w:rsidRPr="00780519">
          <w:rPr>
            <w:rStyle w:val="Hyperlink"/>
          </w:rPr>
          <w:t>http://www.fluentin3months.com/why-learn-another-langauge/</w:t>
        </w:r>
      </w:hyperlink>
    </w:p>
    <w:p w:rsidR="005555C6" w:rsidRDefault="005555C6"/>
    <w:p w:rsidR="007B240B" w:rsidRDefault="005555C6">
      <w:hyperlink r:id="rId5" w:history="1">
        <w:r w:rsidRPr="00780519">
          <w:rPr>
            <w:rStyle w:val="Hyperlink"/>
          </w:rPr>
          <w:t>http://www.cla.auburn.edu/forlang/resources/twenty-five-reasons/</w:t>
        </w:r>
      </w:hyperlink>
    </w:p>
    <w:p w:rsidR="005555C6" w:rsidRDefault="005555C6"/>
    <w:p w:rsidR="005555C6" w:rsidRDefault="005555C6">
      <w:hyperlink r:id="rId6" w:history="1">
        <w:r w:rsidRPr="00780519">
          <w:rPr>
            <w:rStyle w:val="Hyperlink"/>
          </w:rPr>
          <w:t>http://www.lingholic.com/ten-amazing-reasons-learn-foreign-language/</w:t>
        </w:r>
      </w:hyperlink>
    </w:p>
    <w:p w:rsidR="005555C6" w:rsidRDefault="005555C6"/>
    <w:p w:rsidR="005555C6" w:rsidRDefault="005555C6">
      <w:hyperlink r:id="rId7" w:history="1">
        <w:r w:rsidRPr="00780519">
          <w:rPr>
            <w:rStyle w:val="Hyperlink"/>
          </w:rPr>
          <w:t>http://www.onlinecollege.org/2010/07/26/50-reasons-you-should-learn-a-new-language/</w:t>
        </w:r>
      </w:hyperlink>
    </w:p>
    <w:p w:rsidR="005555C6" w:rsidRDefault="005555C6"/>
    <w:p w:rsidR="005555C6" w:rsidRDefault="005555C6">
      <w:bookmarkStart w:id="0" w:name="_GoBack"/>
      <w:bookmarkEnd w:id="0"/>
    </w:p>
    <w:p w:rsidR="005555C6" w:rsidRDefault="005555C6"/>
    <w:sectPr w:rsidR="0055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C6"/>
    <w:rsid w:val="005555C6"/>
    <w:rsid w:val="007B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5C91D-747F-4653-BC08-CF38D458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nlinecollege.org/2010/07/26/50-reasons-you-should-learn-a-new-langua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gholic.com/ten-amazing-reasons-learn-foreign-language/" TargetMode="External"/><Relationship Id="rId5" Type="http://schemas.openxmlformats.org/officeDocument/2006/relationships/hyperlink" Target="http://www.cla.auburn.edu/forlang/resources/twenty-five-reasons/" TargetMode="External"/><Relationship Id="rId4" Type="http://schemas.openxmlformats.org/officeDocument/2006/relationships/hyperlink" Target="http://www.fluentin3months.com/why-learn-another-langaug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Anne</dc:creator>
  <cp:keywords/>
  <dc:description/>
  <cp:lastModifiedBy>Bennett, Anne</cp:lastModifiedBy>
  <cp:revision>1</cp:revision>
  <dcterms:created xsi:type="dcterms:W3CDTF">2016-02-03T16:19:00Z</dcterms:created>
  <dcterms:modified xsi:type="dcterms:W3CDTF">2016-02-03T16:22:00Z</dcterms:modified>
</cp:coreProperties>
</file>